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1F8" w:rsidRDefault="00500C4A">
      <w:pPr>
        <w:pStyle w:val="a3"/>
        <w:tabs>
          <w:tab w:val="left" w:pos="787"/>
        </w:tabs>
        <w:jc w:val="center"/>
        <w:rPr>
          <w:rFonts w:ascii="黑体" w:eastAsia="黑体"/>
        </w:rPr>
      </w:pPr>
      <w:r w:rsidRPr="00A802C5">
        <w:rPr>
          <w:rFonts w:ascii="Times New Roman" w:eastAsia="黑体" w:hAnsi="黑体" w:cs="Times New Roman"/>
        </w:rPr>
        <w:t>附表</w:t>
      </w:r>
      <w:r>
        <w:rPr>
          <w:rFonts w:ascii="Times New Roman" w:hAnsi="Times New Roman" w:cs="Times New Roman" w:hint="eastAsia"/>
          <w:lang w:eastAsia="zh-CN"/>
        </w:rPr>
        <w:t>4</w:t>
      </w:r>
      <w:r w:rsidRPr="00A802C5">
        <w:rPr>
          <w:rFonts w:ascii="Times New Roman" w:hAnsi="Times New Roman" w:cs="Times New Roman"/>
        </w:rPr>
        <w:t xml:space="preserve"> </w:t>
      </w:r>
      <w:r w:rsidRPr="00A802C5"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 w:hint="eastAsia"/>
        </w:rPr>
        <w:t xml:space="preserve"> </w:t>
      </w:r>
      <w:r w:rsidR="0078558B">
        <w:rPr>
          <w:rFonts w:ascii="黑体" w:eastAsia="黑体" w:hint="eastAsia"/>
        </w:rPr>
        <w:t>土壤环境影响评价自查表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42"/>
        <w:gridCol w:w="1551"/>
        <w:gridCol w:w="1667"/>
        <w:gridCol w:w="1167"/>
        <w:gridCol w:w="1178"/>
        <w:gridCol w:w="941"/>
        <w:gridCol w:w="1285"/>
        <w:gridCol w:w="1427"/>
      </w:tblGrid>
      <w:tr w:rsidR="005861F8" w:rsidRPr="00E50632" w:rsidTr="00CA6A2B">
        <w:trPr>
          <w:trHeight w:val="340"/>
          <w:jc w:val="center"/>
        </w:trPr>
        <w:tc>
          <w:tcPr>
            <w:tcW w:w="1032" w:type="pct"/>
            <w:gridSpan w:val="2"/>
            <w:vAlign w:val="center"/>
          </w:tcPr>
          <w:p w:rsidR="005861F8" w:rsidRPr="00CA6A2B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A2B">
              <w:rPr>
                <w:rFonts w:ascii="Times New Roman" w:cs="Times New Roman"/>
                <w:b/>
                <w:sz w:val="18"/>
                <w:szCs w:val="18"/>
              </w:rPr>
              <w:t>工作内容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CA6A2B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A2B">
              <w:rPr>
                <w:rFonts w:ascii="Times New Roman" w:cs="Times New Roman"/>
                <w:b/>
                <w:sz w:val="18"/>
                <w:szCs w:val="18"/>
              </w:rPr>
              <w:t>完成情况</w:t>
            </w:r>
          </w:p>
        </w:tc>
        <w:tc>
          <w:tcPr>
            <w:tcW w:w="738" w:type="pct"/>
            <w:vAlign w:val="center"/>
          </w:tcPr>
          <w:p w:rsidR="005861F8" w:rsidRPr="00CA6A2B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A2B">
              <w:rPr>
                <w:rFonts w:ascii="Times New Roman" w:cs="Times New Roman"/>
                <w:b/>
                <w:sz w:val="18"/>
                <w:szCs w:val="18"/>
              </w:rPr>
              <w:t>备注</w:t>
            </w: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 w:val="restar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影响识别</w:t>
            </w: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影响类型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D17209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污染影响型</w:t>
            </w:r>
            <w:r w:rsidR="00D17209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；生态影响型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；两种兼有</w:t>
            </w:r>
            <w:r w:rsidR="00D17209" w:rsidRPr="00E50632">
              <w:rPr>
                <w:rFonts w:ascii="Times New Roman" w:eastAsia="MS Mincho" w:hAnsi="MS Mincho" w:cs="Times New Roman"/>
                <w:sz w:val="18"/>
                <w:szCs w:val="18"/>
              </w:rPr>
              <w:t>☑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土地利用类型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建设用地</w:t>
            </w:r>
            <w:r w:rsidR="00500C4A" w:rsidRPr="00E50632">
              <w:rPr>
                <w:rFonts w:ascii="Times New Roman" w:eastAsia="MS Mincho" w:hAnsi="MS Mincho" w:cs="Times New Roman"/>
                <w:sz w:val="18"/>
                <w:szCs w:val="18"/>
              </w:rPr>
              <w:t>☑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；农用地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；未利用地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</w:p>
        </w:tc>
        <w:tc>
          <w:tcPr>
            <w:tcW w:w="738" w:type="pct"/>
            <w:vAlign w:val="center"/>
          </w:tcPr>
          <w:p w:rsidR="005861F8" w:rsidRPr="00E50632" w:rsidRDefault="0078558B" w:rsidP="00CA6A2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土地利用类型图</w:t>
            </w: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占地规模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DF2739">
            <w:pPr>
              <w:pStyle w:val="TableParagraph"/>
              <w:tabs>
                <w:tab w:val="left" w:pos="1370"/>
              </w:tabs>
              <w:ind w:leftChars="50" w:left="1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（</w:t>
            </w:r>
            <w:r w:rsidR="00DF27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4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hm</w:t>
            </w:r>
            <w:r w:rsidRPr="00E50632">
              <w:rPr>
                <w:rFonts w:ascii="Times New Roman" w:eastAsia="Times New Roman" w:hAnsi="Times New Roman" w:cs="Times New Roman"/>
                <w:position w:val="6"/>
                <w:sz w:val="18"/>
                <w:szCs w:val="18"/>
              </w:rPr>
              <w:t>2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0C4A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00C4A" w:rsidRPr="00E50632" w:rsidRDefault="00500C4A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敏感目标信息</w:t>
            </w:r>
          </w:p>
        </w:tc>
        <w:tc>
          <w:tcPr>
            <w:tcW w:w="3229" w:type="pct"/>
            <w:gridSpan w:val="5"/>
            <w:vAlign w:val="center"/>
          </w:tcPr>
          <w:p w:rsidR="00500C4A" w:rsidRPr="00E50632" w:rsidRDefault="00500C4A" w:rsidP="00E50632">
            <w:pPr>
              <w:pStyle w:val="TableParagraph"/>
              <w:tabs>
                <w:tab w:val="left" w:pos="1639"/>
                <w:tab w:val="left" w:pos="3530"/>
              </w:tabs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敏感目标（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</w:t>
            </w:r>
            <w:r w:rsidRPr="00E50632">
              <w:rPr>
                <w:rFonts w:ascii="Times New Roman" w:cs="Times New Roman"/>
                <w:sz w:val="18"/>
                <w:szCs w:val="18"/>
                <w:lang w:eastAsia="zh-CN"/>
              </w:rPr>
              <w:t>无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）、方位（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  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）、距离（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  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</w:p>
        </w:tc>
        <w:tc>
          <w:tcPr>
            <w:tcW w:w="738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0C4A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00C4A" w:rsidRPr="00E50632" w:rsidRDefault="00500C4A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影响途径</w:t>
            </w:r>
          </w:p>
        </w:tc>
        <w:tc>
          <w:tcPr>
            <w:tcW w:w="3229" w:type="pct"/>
            <w:gridSpan w:val="5"/>
            <w:vAlign w:val="center"/>
          </w:tcPr>
          <w:p w:rsidR="00500C4A" w:rsidRPr="00E50632" w:rsidRDefault="00500C4A" w:rsidP="00F42B34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大气沉降</w:t>
            </w:r>
            <w:r w:rsidR="00F42B34" w:rsidRPr="00E50632">
              <w:rPr>
                <w:rFonts w:ascii="Times New Roman" w:eastAsia="MS Mincho" w:hAnsi="MS Mincho" w:cs="Times New Roman"/>
                <w:sz w:val="18"/>
                <w:szCs w:val="18"/>
              </w:rPr>
              <w:t>☑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；地面漫流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；垂直入渗</w:t>
            </w:r>
            <w:r w:rsidR="00F42B34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；地下水位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；其他（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</w:p>
        </w:tc>
        <w:tc>
          <w:tcPr>
            <w:tcW w:w="738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全部污染物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803F85" w:rsidRDefault="00D17209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特征因子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803F85" w:rsidRDefault="00D17209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所属土壤环境影响</w:t>
            </w:r>
          </w:p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评价项目类别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D17209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cs="Times New Roman"/>
                <w:sz w:val="18"/>
                <w:szCs w:val="18"/>
              </w:rPr>
              <w:t>Ⅰ</w:t>
            </w:r>
            <w:r w:rsidRPr="00E50632">
              <w:rPr>
                <w:rFonts w:ascii="Times New Roman" w:cs="Times New Roman"/>
                <w:sz w:val="18"/>
                <w:szCs w:val="18"/>
              </w:rPr>
              <w:t>类</w:t>
            </w:r>
            <w:r w:rsidR="00F42B34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cs="Times New Roman"/>
                <w:sz w:val="18"/>
                <w:szCs w:val="18"/>
              </w:rPr>
              <w:t>Ⅱ</w:t>
            </w:r>
            <w:r w:rsidRPr="00E50632">
              <w:rPr>
                <w:rFonts w:ascii="Times New Roman" w:cs="Times New Roman"/>
                <w:sz w:val="18"/>
                <w:szCs w:val="18"/>
              </w:rPr>
              <w:t>类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cs="Times New Roman"/>
                <w:sz w:val="18"/>
                <w:szCs w:val="18"/>
              </w:rPr>
              <w:t>Ⅲ</w:t>
            </w:r>
            <w:r w:rsidRPr="00E50632">
              <w:rPr>
                <w:rFonts w:ascii="Times New Roman" w:cs="Times New Roman"/>
                <w:sz w:val="18"/>
                <w:szCs w:val="18"/>
              </w:rPr>
              <w:t>类</w:t>
            </w:r>
            <w:r w:rsidR="00D17209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cs="Times New Roman"/>
                <w:sz w:val="18"/>
                <w:szCs w:val="18"/>
              </w:rPr>
              <w:t>Ⅳ</w:t>
            </w:r>
            <w:r w:rsidRPr="00E50632">
              <w:rPr>
                <w:rFonts w:ascii="Times New Roman" w:cs="Times New Roman"/>
                <w:sz w:val="18"/>
                <w:szCs w:val="18"/>
              </w:rPr>
              <w:t>类</w:t>
            </w:r>
            <w:r w:rsidR="00D17209" w:rsidRPr="00E50632">
              <w:rPr>
                <w:rFonts w:ascii="Times New Roman" w:eastAsia="MS Mincho" w:hAnsi="MS Mincho" w:cs="Times New Roman"/>
                <w:sz w:val="18"/>
                <w:szCs w:val="18"/>
              </w:rPr>
              <w:t>☑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敏感程度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F42B34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敏感</w:t>
            </w:r>
            <w:r w:rsidR="00E3163A" w:rsidRPr="00E3163A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；较敏感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；不敏感</w:t>
            </w:r>
            <w:r w:rsidR="00F42B34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1032" w:type="pct"/>
            <w:gridSpan w:val="2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评价工作等级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D17209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一级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；二级</w:t>
            </w:r>
            <w:r w:rsidR="00803F85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；三级</w:t>
            </w:r>
            <w:r w:rsidR="00D17209" w:rsidRPr="00D17209">
              <w:rPr>
                <w:rFonts w:ascii="Times New Roman" w:cs="Times New Roman" w:hint="eastAsia"/>
                <w:sz w:val="18"/>
                <w:szCs w:val="18"/>
              </w:rPr>
              <w:t>□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 w:val="restar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现状调查内容</w:t>
            </w: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资料收集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5A39EF">
              <w:rPr>
                <w:rFonts w:ascii="Times New Roman" w:cs="Times New Roman"/>
                <w:sz w:val="18"/>
                <w:szCs w:val="18"/>
              </w:rPr>
              <w:t>）</w:t>
            </w:r>
            <w:r w:rsidR="005A39EF" w:rsidRPr="005A39EF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5A39EF">
              <w:rPr>
                <w:rFonts w:ascii="Times New Roman" w:cs="Times New Roman"/>
                <w:sz w:val="18"/>
                <w:szCs w:val="18"/>
              </w:rPr>
              <w:t>；</w:t>
            </w:r>
            <w:r w:rsidRPr="005A39EF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5A39EF">
              <w:rPr>
                <w:rFonts w:ascii="Times New Roman" w:cs="Times New Roman"/>
                <w:sz w:val="18"/>
                <w:szCs w:val="18"/>
              </w:rPr>
              <w:t>）</w:t>
            </w:r>
            <w:r w:rsidR="005A39EF" w:rsidRPr="005A39EF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理化特性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A65A65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颜色、质地、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pH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、全盐量、土壤容重、含水率</w:t>
            </w:r>
          </w:p>
        </w:tc>
        <w:tc>
          <w:tcPr>
            <w:tcW w:w="738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同附录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</w:p>
        </w:tc>
      </w:tr>
      <w:tr w:rsidR="00D62CD6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Merge w:val="restar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现状监测点位</w:t>
            </w:r>
          </w:p>
        </w:tc>
        <w:tc>
          <w:tcPr>
            <w:tcW w:w="863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4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占地范围内</w:t>
            </w:r>
          </w:p>
        </w:tc>
        <w:tc>
          <w:tcPr>
            <w:tcW w:w="610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占地范围外</w:t>
            </w:r>
          </w:p>
        </w:tc>
        <w:tc>
          <w:tcPr>
            <w:tcW w:w="1152" w:type="pct"/>
            <w:gridSpan w:val="2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深度</w:t>
            </w:r>
          </w:p>
        </w:tc>
        <w:tc>
          <w:tcPr>
            <w:tcW w:w="738" w:type="pct"/>
            <w:vMerge w:val="restar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D6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表层样点数</w:t>
            </w:r>
          </w:p>
        </w:tc>
        <w:tc>
          <w:tcPr>
            <w:tcW w:w="604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52" w:type="pct"/>
            <w:gridSpan w:val="2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2CD6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柱状样点数</w:t>
            </w:r>
          </w:p>
        </w:tc>
        <w:tc>
          <w:tcPr>
            <w:tcW w:w="604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152" w:type="pct"/>
            <w:gridSpan w:val="2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现状监测因子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D17209" w:rsidP="0083153C">
            <w:pPr>
              <w:pStyle w:val="TableParagraph"/>
              <w:jc w:val="center"/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 w:val="restar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D17209" w:rsidP="0083153C">
            <w:pPr>
              <w:pStyle w:val="TableParagraph"/>
              <w:jc w:val="center"/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/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0C4A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00C4A" w:rsidRPr="00E50632" w:rsidRDefault="00500C4A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3229" w:type="pct"/>
            <w:gridSpan w:val="5"/>
            <w:vAlign w:val="center"/>
          </w:tcPr>
          <w:p w:rsidR="00500C4A" w:rsidRPr="00E50632" w:rsidRDefault="00500C4A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GB 15618</w:t>
            </w:r>
            <w:r w:rsidR="00D17209" w:rsidRPr="00D17209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GB 36600</w:t>
            </w:r>
            <w:r w:rsidR="00D17209" w:rsidRPr="00D17209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；表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D.1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；表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D.2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；其他（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</w:p>
        </w:tc>
        <w:tc>
          <w:tcPr>
            <w:tcW w:w="738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现状评价结论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5861F8" w:rsidP="00FC082F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 w:val="restar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影响预测</w:t>
            </w: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5861F8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预测方法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E50632">
            <w:pPr>
              <w:pStyle w:val="TableParagraph"/>
              <w:tabs>
                <w:tab w:val="left" w:pos="2930"/>
              </w:tabs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附录</w:t>
            </w:r>
            <w:r w:rsidRPr="00E50632">
              <w:rPr>
                <w:rFonts w:ascii="Times New Roman" w:hAnsi="Times New Roman" w:cs="Times New Roman"/>
                <w:spacing w:val="-46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 w:rsidR="004829DD" w:rsidRPr="004829DD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；附录</w:t>
            </w:r>
            <w:r w:rsidRPr="00E50632">
              <w:rPr>
                <w:rFonts w:ascii="Times New Roman" w:hAnsi="Times New Roman" w:cs="Times New Roman"/>
                <w:spacing w:val="-45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F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；其他（</w:t>
            </w:r>
            <w:r w:rsidR="00500C4A"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预测分析内容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5861F8" w:rsidP="00D62CD6">
            <w:pPr>
              <w:pStyle w:val="TableParagraph"/>
              <w:tabs>
                <w:tab w:val="left" w:pos="1639"/>
              </w:tabs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预测结论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78558B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达标结论：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4829DD" w:rsidRPr="004829DD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</w:p>
          <w:p w:rsidR="005861F8" w:rsidRPr="00E50632" w:rsidRDefault="0078558B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不达标结论：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0C4A" w:rsidRPr="00E50632" w:rsidTr="00CA6A2B">
        <w:trPr>
          <w:trHeight w:val="340"/>
          <w:jc w:val="center"/>
        </w:trPr>
        <w:tc>
          <w:tcPr>
            <w:tcW w:w="229" w:type="pct"/>
            <w:vMerge w:val="restar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防治措施</w:t>
            </w:r>
          </w:p>
        </w:tc>
        <w:tc>
          <w:tcPr>
            <w:tcW w:w="803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防控措施</w:t>
            </w:r>
          </w:p>
        </w:tc>
        <w:tc>
          <w:tcPr>
            <w:tcW w:w="3229" w:type="pct"/>
            <w:gridSpan w:val="5"/>
            <w:vAlign w:val="center"/>
          </w:tcPr>
          <w:p w:rsidR="00500C4A" w:rsidRPr="00E50632" w:rsidRDefault="00500C4A" w:rsidP="00E50632">
            <w:pPr>
              <w:pStyle w:val="TableParagraph"/>
              <w:ind w:leftChars="50" w:left="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土壤环境质量现状保障</w:t>
            </w:r>
            <w:r w:rsidR="00E50632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；源头控</w:t>
            </w:r>
            <w:r w:rsidRPr="004829DD">
              <w:rPr>
                <w:rFonts w:ascii="Times New Roman" w:cs="Times New Roman"/>
                <w:sz w:val="18"/>
                <w:szCs w:val="18"/>
              </w:rPr>
              <w:t>制</w:t>
            </w:r>
            <w:r w:rsidR="004829DD" w:rsidRPr="004829DD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4829DD">
              <w:rPr>
                <w:rFonts w:ascii="Times New Roman" w:cs="Times New Roman"/>
                <w:sz w:val="18"/>
                <w:szCs w:val="18"/>
              </w:rPr>
              <w:t>；过程防控</w:t>
            </w:r>
            <w:r w:rsidR="004829DD" w:rsidRPr="004829DD">
              <w:rPr>
                <w:rFonts w:ascii="Times New Roman" w:eastAsia="MS Mincho" w:hAnsi="MS Mincho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；其他（</w:t>
            </w:r>
            <w:r w:rsidRPr="00E50632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   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</w:p>
        </w:tc>
        <w:tc>
          <w:tcPr>
            <w:tcW w:w="738" w:type="pct"/>
            <w:vAlign w:val="center"/>
          </w:tcPr>
          <w:p w:rsidR="00500C4A" w:rsidRPr="00E50632" w:rsidRDefault="00500C4A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A2B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Merge w:val="restar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跟踪监测</w:t>
            </w:r>
          </w:p>
        </w:tc>
        <w:tc>
          <w:tcPr>
            <w:tcW w:w="1467" w:type="pct"/>
            <w:gridSpan w:val="2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监测点数</w:t>
            </w:r>
          </w:p>
        </w:tc>
        <w:tc>
          <w:tcPr>
            <w:tcW w:w="1097" w:type="pct"/>
            <w:gridSpan w:val="2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监测指标</w:t>
            </w:r>
          </w:p>
        </w:tc>
        <w:tc>
          <w:tcPr>
            <w:tcW w:w="665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监测频次</w:t>
            </w:r>
          </w:p>
        </w:tc>
        <w:tc>
          <w:tcPr>
            <w:tcW w:w="738" w:type="pct"/>
            <w:vMerge w:val="restar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A2B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7" w:type="pct"/>
            <w:gridSpan w:val="2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97" w:type="pct"/>
            <w:gridSpan w:val="2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229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pct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信息公开指标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pct"/>
            <w:vMerge/>
            <w:vAlign w:val="center"/>
          </w:tcPr>
          <w:p w:rsidR="005861F8" w:rsidRPr="00E50632" w:rsidRDefault="005861F8" w:rsidP="00E506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CA6A2B">
        <w:trPr>
          <w:trHeight w:val="340"/>
          <w:jc w:val="center"/>
        </w:trPr>
        <w:tc>
          <w:tcPr>
            <w:tcW w:w="1032" w:type="pct"/>
            <w:gridSpan w:val="2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3229" w:type="pct"/>
            <w:gridSpan w:val="5"/>
            <w:vAlign w:val="center"/>
          </w:tcPr>
          <w:p w:rsidR="005861F8" w:rsidRPr="00E50632" w:rsidRDefault="00CA6A2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A2B">
              <w:rPr>
                <w:rFonts w:ascii="Times New Roman" w:hAnsi="Times New Roman" w:cs="Times New Roman" w:hint="eastAsia"/>
                <w:sz w:val="18"/>
                <w:szCs w:val="18"/>
              </w:rPr>
              <w:t>本项目建设可行</w:t>
            </w:r>
          </w:p>
        </w:tc>
        <w:tc>
          <w:tcPr>
            <w:tcW w:w="738" w:type="pct"/>
            <w:vAlign w:val="center"/>
          </w:tcPr>
          <w:p w:rsidR="005861F8" w:rsidRPr="00E50632" w:rsidRDefault="005861F8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1F8" w:rsidRPr="00E50632" w:rsidTr="00D62CD6">
        <w:trPr>
          <w:trHeight w:val="340"/>
          <w:jc w:val="center"/>
        </w:trPr>
        <w:tc>
          <w:tcPr>
            <w:tcW w:w="5000" w:type="pct"/>
            <w:gridSpan w:val="8"/>
            <w:vAlign w:val="center"/>
          </w:tcPr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注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：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 w:rsidR="00D62CD6" w:rsidRPr="00E50632">
              <w:rPr>
                <w:rFonts w:ascii="Times New Roman" w:hAnsi="Times New Roman" w:cs="Times New Roman" w:hint="eastAsia"/>
                <w:sz w:val="18"/>
                <w:szCs w:val="18"/>
              </w:rPr>
              <w:t>□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  <w:r w:rsidRPr="00E50632">
              <w:rPr>
                <w:rFonts w:ascii="Times New Roman" w:cs="Times New Roman"/>
                <w:sz w:val="18"/>
                <w:szCs w:val="18"/>
              </w:rPr>
              <w:t>为勾选项，可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√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；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（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）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  <w:r w:rsidRPr="00E50632">
              <w:rPr>
                <w:rFonts w:ascii="Times New Roman" w:cs="Times New Roman"/>
                <w:sz w:val="18"/>
                <w:szCs w:val="18"/>
              </w:rPr>
              <w:t>为内容填写项；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 w:rsidRPr="00E50632">
              <w:rPr>
                <w:rFonts w:ascii="Times New Roman" w:cs="Times New Roman"/>
                <w:sz w:val="18"/>
                <w:szCs w:val="18"/>
              </w:rPr>
              <w:t>备注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  <w:r w:rsidRPr="00E50632">
              <w:rPr>
                <w:rFonts w:ascii="Times New Roman" w:cs="Times New Roman"/>
                <w:sz w:val="18"/>
                <w:szCs w:val="18"/>
              </w:rPr>
              <w:t>为其他补充内容。</w:t>
            </w:r>
          </w:p>
          <w:p w:rsidR="005861F8" w:rsidRPr="00E50632" w:rsidRDefault="0078558B" w:rsidP="00E50632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0632">
              <w:rPr>
                <w:rFonts w:ascii="Times New Roman" w:cs="Times New Roman"/>
                <w:sz w:val="18"/>
                <w:szCs w:val="18"/>
              </w:rPr>
              <w:t>注</w:t>
            </w:r>
            <w:r w:rsidRPr="00E506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5063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50632">
              <w:rPr>
                <w:rFonts w:ascii="Times New Roman" w:cs="Times New Roman"/>
                <w:sz w:val="18"/>
                <w:szCs w:val="18"/>
              </w:rPr>
              <w:t>：需要分别开展土壤环境影响评级工作的，分别填写自查表。</w:t>
            </w:r>
          </w:p>
        </w:tc>
      </w:tr>
    </w:tbl>
    <w:p w:rsidR="005861F8" w:rsidRDefault="005861F8" w:rsidP="00CA6A2B">
      <w:pPr>
        <w:spacing w:line="40" w:lineRule="exact"/>
        <w:jc w:val="both"/>
      </w:pPr>
    </w:p>
    <w:sectPr w:rsidR="005861F8" w:rsidSect="00CA6A2B">
      <w:pgSz w:w="11906" w:h="16838"/>
      <w:pgMar w:top="1021" w:right="1134" w:bottom="1021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CA5" w:rsidRDefault="00EC1CA5" w:rsidP="00391D5C">
      <w:r>
        <w:separator/>
      </w:r>
    </w:p>
  </w:endnote>
  <w:endnote w:type="continuationSeparator" w:id="1">
    <w:p w:rsidR="00EC1CA5" w:rsidRDefault="00EC1CA5" w:rsidP="00391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CA5" w:rsidRDefault="00EC1CA5" w:rsidP="00391D5C">
      <w:r>
        <w:separator/>
      </w:r>
    </w:p>
  </w:footnote>
  <w:footnote w:type="continuationSeparator" w:id="1">
    <w:p w:rsidR="00EC1CA5" w:rsidRDefault="00EC1CA5" w:rsidP="00391D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A61E8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8EC0BD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228566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CF2206E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1"/>
    <w:multiLevelType w:val="singleLevel"/>
    <w:tmpl w:val="F56A747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5">
    <w:nsid w:val="FFFFFF82"/>
    <w:multiLevelType w:val="singleLevel"/>
    <w:tmpl w:val="358C84D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6">
    <w:nsid w:val="FFFFFF83"/>
    <w:multiLevelType w:val="singleLevel"/>
    <w:tmpl w:val="9D2C1D3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7">
    <w:nsid w:val="FFFFFF88"/>
    <w:multiLevelType w:val="singleLevel"/>
    <w:tmpl w:val="C17AE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8">
    <w:nsid w:val="FFFFFF89"/>
    <w:multiLevelType w:val="singleLevel"/>
    <w:tmpl w:val="C7CA0CD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61F8"/>
    <w:rsid w:val="002D5B9C"/>
    <w:rsid w:val="00391D5C"/>
    <w:rsid w:val="004829DD"/>
    <w:rsid w:val="00500C4A"/>
    <w:rsid w:val="00505A7F"/>
    <w:rsid w:val="005077DF"/>
    <w:rsid w:val="005861F8"/>
    <w:rsid w:val="005969D6"/>
    <w:rsid w:val="005A39EF"/>
    <w:rsid w:val="005C1D2B"/>
    <w:rsid w:val="006459A4"/>
    <w:rsid w:val="0074427B"/>
    <w:rsid w:val="00747468"/>
    <w:rsid w:val="0078558B"/>
    <w:rsid w:val="007B5724"/>
    <w:rsid w:val="00803F85"/>
    <w:rsid w:val="0083153C"/>
    <w:rsid w:val="00A65A65"/>
    <w:rsid w:val="00C36C39"/>
    <w:rsid w:val="00C7484C"/>
    <w:rsid w:val="00C801B2"/>
    <w:rsid w:val="00CA6A2B"/>
    <w:rsid w:val="00CC1C03"/>
    <w:rsid w:val="00D17209"/>
    <w:rsid w:val="00D62CD6"/>
    <w:rsid w:val="00DF2739"/>
    <w:rsid w:val="00E3163A"/>
    <w:rsid w:val="00E50632"/>
    <w:rsid w:val="00EC1CA5"/>
    <w:rsid w:val="00EE2247"/>
    <w:rsid w:val="00F214E9"/>
    <w:rsid w:val="00F42B34"/>
    <w:rsid w:val="00F56BC7"/>
    <w:rsid w:val="00FC082F"/>
    <w:rsid w:val="07013A99"/>
    <w:rsid w:val="3FCE52B9"/>
    <w:rsid w:val="4D2F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7B5724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B5724"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7B5724"/>
  </w:style>
  <w:style w:type="paragraph" w:styleId="a4">
    <w:name w:val="header"/>
    <w:basedOn w:val="a"/>
    <w:link w:val="Char"/>
    <w:rsid w:val="00391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91D5C"/>
    <w:rPr>
      <w:rFonts w:ascii="宋体" w:eastAsia="宋体" w:hAnsi="宋体" w:cs="宋体"/>
      <w:sz w:val="18"/>
      <w:szCs w:val="18"/>
      <w:lang w:eastAsia="en-US" w:bidi="en-US"/>
    </w:rPr>
  </w:style>
  <w:style w:type="paragraph" w:styleId="a5">
    <w:name w:val="footer"/>
    <w:basedOn w:val="a"/>
    <w:link w:val="Char0"/>
    <w:rsid w:val="00391D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91D5C"/>
    <w:rPr>
      <w:rFonts w:ascii="宋体" w:eastAsia="宋体" w:hAnsi="宋体" w:cs="宋体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391D5C"/>
    <w:pPr>
      <w:autoSpaceDE/>
      <w:autoSpaceDN/>
      <w:adjustRightInd w:val="0"/>
      <w:spacing w:line="360" w:lineRule="auto"/>
      <w:ind w:firstLineChars="200" w:firstLine="420"/>
      <w:jc w:val="both"/>
    </w:pPr>
    <w:rPr>
      <w:rFonts w:ascii="Calibri" w:hAnsi="Calibri" w:cs="Times New Roman"/>
      <w:kern w:val="2"/>
      <w:sz w:val="24"/>
      <w:lang w:eastAsia="zh-CN" w:bidi="ar-SA"/>
    </w:rPr>
  </w:style>
  <w:style w:type="table" w:styleId="a7">
    <w:name w:val="Table Grid"/>
    <w:basedOn w:val="a1"/>
    <w:uiPriority w:val="39"/>
    <w:rsid w:val="00391D5C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156</cp:revision>
  <dcterms:created xsi:type="dcterms:W3CDTF">2014-10-29T12:08:00Z</dcterms:created>
  <dcterms:modified xsi:type="dcterms:W3CDTF">2019-12-09T06:56:00Z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